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67D1" w:rsidRDefault="00A419D3" w:rsidP="00D71996">
      <w:pPr>
        <w:spacing w:after="164" w:line="259" w:lineRule="auto"/>
        <w:ind w:left="0" w:right="62" w:firstLine="0"/>
        <w:jc w:val="center"/>
      </w:pPr>
      <w:bookmarkStart w:id="0" w:name="_GoBack"/>
      <w:bookmarkEnd w:id="0"/>
      <w:r>
        <w:rPr>
          <w:b/>
          <w:sz w:val="22"/>
        </w:rPr>
        <w:t xml:space="preserve">Všeobecne záväzné nariadenie obce </w:t>
      </w:r>
      <w:r w:rsidR="00257A60">
        <w:rPr>
          <w:b/>
          <w:sz w:val="22"/>
        </w:rPr>
        <w:t>Hostice</w:t>
      </w:r>
      <w:r>
        <w:rPr>
          <w:b/>
          <w:sz w:val="22"/>
        </w:rPr>
        <w:t xml:space="preserve"> </w:t>
      </w:r>
      <w:r>
        <w:rPr>
          <w:b/>
        </w:rPr>
        <w:t xml:space="preserve"> č. </w:t>
      </w:r>
      <w:r w:rsidR="00D71996">
        <w:rPr>
          <w:b/>
        </w:rPr>
        <w:t>6/2023</w:t>
      </w:r>
      <w:r>
        <w:rPr>
          <w:b/>
        </w:rPr>
        <w:t xml:space="preserve"> o určení miesta a času zápisu detí na plnenie povinnej školskej dochádzky na území Obce </w:t>
      </w:r>
      <w:r w:rsidR="00257A60">
        <w:rPr>
          <w:b/>
        </w:rPr>
        <w:t>Hostice</w:t>
      </w:r>
    </w:p>
    <w:p w:rsidR="000A67D1" w:rsidRDefault="000A67D1" w:rsidP="00D71996">
      <w:pPr>
        <w:spacing w:after="137" w:line="259" w:lineRule="auto"/>
        <w:ind w:left="0" w:firstLine="0"/>
        <w:jc w:val="left"/>
      </w:pPr>
    </w:p>
    <w:p w:rsidR="000A67D1" w:rsidRDefault="00A419D3" w:rsidP="00B13FD4">
      <w:pPr>
        <w:numPr>
          <w:ilvl w:val="0"/>
          <w:numId w:val="1"/>
        </w:numPr>
        <w:spacing w:after="0"/>
        <w:ind w:hanging="360"/>
      </w:pPr>
      <w:r>
        <w:t>vyvesený n</w:t>
      </w:r>
      <w:r w:rsidR="00D71996">
        <w:t>a úradnej tabuli obce dňa: 15.11</w:t>
      </w:r>
      <w:r w:rsidR="00B13FD4">
        <w:t>.2023</w:t>
      </w:r>
    </w:p>
    <w:p w:rsidR="00B13FD4" w:rsidRDefault="00B13FD4" w:rsidP="00B13FD4">
      <w:pPr>
        <w:spacing w:after="0"/>
        <w:ind w:left="360" w:firstLine="0"/>
      </w:pPr>
    </w:p>
    <w:p w:rsidR="000A67D1" w:rsidRDefault="00D71996" w:rsidP="00D71996">
      <w:pPr>
        <w:numPr>
          <w:ilvl w:val="0"/>
          <w:numId w:val="1"/>
        </w:numPr>
        <w:spacing w:after="254"/>
        <w:ind w:hanging="360"/>
      </w:pPr>
      <w:r>
        <w:t>zverejnený na</w:t>
      </w:r>
      <w:r w:rsidR="00A419D3">
        <w:t xml:space="preserve"> webovom sídle obce dňa: </w:t>
      </w:r>
      <w:r>
        <w:t>15.11.2023</w:t>
      </w:r>
      <w:r w:rsidR="00A419D3">
        <w:t xml:space="preserve"> </w:t>
      </w:r>
    </w:p>
    <w:p w:rsidR="000A67D1" w:rsidRDefault="00A419D3" w:rsidP="00D71996">
      <w:pPr>
        <w:numPr>
          <w:ilvl w:val="0"/>
          <w:numId w:val="1"/>
        </w:numPr>
        <w:spacing w:after="283"/>
        <w:ind w:hanging="360"/>
      </w:pPr>
      <w:r>
        <w:t>lehota na predloženie</w:t>
      </w:r>
      <w:r w:rsidR="00D71996">
        <w:t xml:space="preserve"> pripomienok k návrhu VZN do: 1.12</w:t>
      </w:r>
      <w:r>
        <w:t xml:space="preserve">.2023 </w:t>
      </w:r>
    </w:p>
    <w:p w:rsidR="000A67D1" w:rsidRDefault="00A419D3">
      <w:pPr>
        <w:spacing w:after="248"/>
        <w:ind w:left="370"/>
      </w:pPr>
      <w:r>
        <w:t>VZN schválené obecným  zastupi</w:t>
      </w:r>
      <w:r w:rsidR="00644C91">
        <w:t xml:space="preserve">teľstvom v obci </w:t>
      </w:r>
      <w:r w:rsidR="00257A60">
        <w:t>Hostice dňa  07.</w:t>
      </w:r>
      <w:r w:rsidR="00D71996">
        <w:t>12</w:t>
      </w:r>
      <w:r>
        <w:t xml:space="preserve">.2023 </w:t>
      </w:r>
    </w:p>
    <w:p w:rsidR="000A67D1" w:rsidRDefault="00A419D3" w:rsidP="00D71996">
      <w:pPr>
        <w:spacing w:after="260"/>
        <w:ind w:left="370"/>
      </w:pPr>
      <w:r>
        <w:t>VZN vyvesené na</w:t>
      </w:r>
      <w:r w:rsidR="00B13FD4">
        <w:t xml:space="preserve"> úradnej tabuli obce dňa   8</w:t>
      </w:r>
      <w:r w:rsidR="00D71996">
        <w:t>.12</w:t>
      </w:r>
      <w:r>
        <w:t xml:space="preserve">.2023  </w:t>
      </w:r>
    </w:p>
    <w:p w:rsidR="000A67D1" w:rsidRDefault="00A419D3">
      <w:pPr>
        <w:spacing w:after="248"/>
        <w:ind w:left="370"/>
      </w:pPr>
      <w:r>
        <w:t>VZN zverejne</w:t>
      </w:r>
      <w:r w:rsidR="00D71996">
        <w:t>né n</w:t>
      </w:r>
      <w:r w:rsidR="00B13FD4">
        <w:t>a webovom sídle obce dňa: 8.</w:t>
      </w:r>
      <w:r w:rsidR="00257A60">
        <w:t>12</w:t>
      </w:r>
      <w:r>
        <w:t xml:space="preserve">.2023 </w:t>
      </w:r>
    </w:p>
    <w:p w:rsidR="000A67D1" w:rsidRDefault="000A67D1" w:rsidP="00D71996">
      <w:pPr>
        <w:spacing w:after="0" w:line="259" w:lineRule="auto"/>
        <w:ind w:left="0" w:firstLine="0"/>
        <w:jc w:val="left"/>
      </w:pPr>
    </w:p>
    <w:p w:rsidR="000A67D1" w:rsidRDefault="00D71996" w:rsidP="00D71996">
      <w:pPr>
        <w:pStyle w:val="Cmsor1"/>
        <w:ind w:left="367"/>
      </w:pPr>
      <w:r>
        <w:t>VZN nadobúda účinnosť 01.01.2024</w:t>
      </w:r>
    </w:p>
    <w:p w:rsidR="000A67D1" w:rsidRDefault="000A67D1">
      <w:pPr>
        <w:spacing w:after="0" w:line="259" w:lineRule="auto"/>
        <w:ind w:left="250" w:firstLine="0"/>
        <w:jc w:val="left"/>
      </w:pPr>
    </w:p>
    <w:p w:rsidR="000A67D1" w:rsidRDefault="00A419D3">
      <w:pPr>
        <w:spacing w:after="152"/>
        <w:ind w:left="260"/>
      </w:pPr>
      <w:r>
        <w:t xml:space="preserve">Obecné zastupiteľstvo Obce </w:t>
      </w:r>
      <w:r w:rsidR="00257A60">
        <w:t>Hostice</w:t>
      </w:r>
      <w:r>
        <w:t xml:space="preserve"> v zmysle § 6 ods. 2 zákona č. 369/1990 Zb. o obecnom zriadení v znení neskorších predpisov a § 20 ods. 3 zákona č. 245/2008 Z. z. o výchove a vzdelávaní ( školský zákon ) a o zmene a doplnení niektorých zákonov v znení neskorších predpisov ( ďalej len „školský zákon“ ) vydáva toto  </w:t>
      </w:r>
    </w:p>
    <w:p w:rsidR="000A67D1" w:rsidRDefault="000A67D1">
      <w:pPr>
        <w:spacing w:after="163" w:line="259" w:lineRule="auto"/>
        <w:ind w:left="306" w:firstLine="0"/>
        <w:jc w:val="center"/>
      </w:pPr>
    </w:p>
    <w:p w:rsidR="000A67D1" w:rsidRDefault="00A419D3">
      <w:pPr>
        <w:pStyle w:val="Cmsor1"/>
        <w:spacing w:after="162"/>
        <w:ind w:left="367" w:right="111"/>
      </w:pPr>
      <w:r>
        <w:t xml:space="preserve">Všeobecne záväzné nariadenie Obce </w:t>
      </w:r>
      <w:r w:rsidR="00257A60">
        <w:t>Hostice</w:t>
      </w:r>
      <w:r>
        <w:t xml:space="preserve"> č. </w:t>
      </w:r>
      <w:r w:rsidR="00AE67AE">
        <w:t>3</w:t>
      </w:r>
      <w:r w:rsidR="00D71996">
        <w:t>/2023</w:t>
      </w:r>
      <w:r>
        <w:t xml:space="preserve">   </w:t>
      </w:r>
    </w:p>
    <w:p w:rsidR="000A67D1" w:rsidRDefault="00A419D3" w:rsidP="00D71996">
      <w:pPr>
        <w:spacing w:after="156" w:line="257" w:lineRule="auto"/>
        <w:ind w:left="2484" w:hanging="2131"/>
      </w:pPr>
      <w:r>
        <w:rPr>
          <w:b/>
        </w:rPr>
        <w:t xml:space="preserve">o určení miesta a času zápisu detí na plnenie povinnej školskej dochádzky  na území obce </w:t>
      </w:r>
      <w:r w:rsidR="00257A60">
        <w:rPr>
          <w:b/>
        </w:rPr>
        <w:t>Hostice</w:t>
      </w:r>
      <w:r>
        <w:rPr>
          <w:b/>
        </w:rPr>
        <w:t xml:space="preserve"> ( ďalej len „VZN“ )</w:t>
      </w:r>
    </w:p>
    <w:p w:rsidR="000A67D1" w:rsidRDefault="000A67D1">
      <w:pPr>
        <w:spacing w:after="163" w:line="259" w:lineRule="auto"/>
        <w:ind w:left="250" w:firstLine="0"/>
        <w:jc w:val="left"/>
      </w:pPr>
    </w:p>
    <w:p w:rsidR="000A67D1" w:rsidRDefault="00A419D3">
      <w:pPr>
        <w:spacing w:after="160" w:line="257" w:lineRule="auto"/>
        <w:ind w:left="367" w:right="111"/>
        <w:jc w:val="center"/>
      </w:pPr>
      <w:r>
        <w:rPr>
          <w:b/>
        </w:rPr>
        <w:t xml:space="preserve">Čl. 1 </w:t>
      </w:r>
    </w:p>
    <w:p w:rsidR="000A67D1" w:rsidRDefault="00A419D3">
      <w:pPr>
        <w:pStyle w:val="Cmsor1"/>
        <w:spacing w:after="167"/>
        <w:ind w:left="367" w:right="170"/>
      </w:pPr>
      <w:r>
        <w:t>Určenie miesta a času zápisu dieťaťa</w:t>
      </w:r>
      <w:r w:rsidR="00D71996">
        <w:t xml:space="preserve"> do Zá</w:t>
      </w:r>
      <w:r w:rsidR="00315EAF">
        <w:t xml:space="preserve">kladnej školy </w:t>
      </w:r>
      <w:r w:rsidR="00257A60">
        <w:t>Hostice</w:t>
      </w:r>
      <w:r>
        <w:t xml:space="preserve"> </w:t>
      </w:r>
    </w:p>
    <w:p w:rsidR="000A67D1" w:rsidRDefault="00A419D3">
      <w:pPr>
        <w:numPr>
          <w:ilvl w:val="0"/>
          <w:numId w:val="2"/>
        </w:numPr>
        <w:ind w:hanging="360"/>
      </w:pPr>
      <w:r>
        <w:t>Miestom zápisu detí na plnenie povinnej školskej dochádzky je Základná škola</w:t>
      </w:r>
      <w:r w:rsidR="00D71996">
        <w:t xml:space="preserve"> </w:t>
      </w:r>
      <w:r>
        <w:t xml:space="preserve"> </w:t>
      </w:r>
      <w:r w:rsidR="00257A60">
        <w:t>Hostice č.144</w:t>
      </w:r>
      <w:r>
        <w:t xml:space="preserve"> v zriaďovateľskej pôsobnosti obce </w:t>
      </w:r>
      <w:r w:rsidR="00257A60">
        <w:t>Hostice</w:t>
      </w:r>
      <w:r>
        <w:t xml:space="preserve"> (ďalej len „Základná škola“). </w:t>
      </w:r>
    </w:p>
    <w:p w:rsidR="000A67D1" w:rsidRDefault="000A67D1">
      <w:pPr>
        <w:spacing w:after="6" w:line="259" w:lineRule="auto"/>
        <w:ind w:left="970" w:firstLine="0"/>
        <w:jc w:val="left"/>
      </w:pPr>
    </w:p>
    <w:p w:rsidR="000A67D1" w:rsidRDefault="00A419D3">
      <w:pPr>
        <w:numPr>
          <w:ilvl w:val="0"/>
          <w:numId w:val="2"/>
        </w:numPr>
        <w:ind w:hanging="360"/>
      </w:pPr>
      <w:r>
        <w:t>Zápis detí na plnenie povinnej školskej dochádzky do z</w:t>
      </w:r>
      <w:r w:rsidR="00D71996">
        <w:t>ákladnej školy sa uskutoční od 1. apríla do 30</w:t>
      </w:r>
      <w:r>
        <w:t xml:space="preserve">. apríla v roku, ktorý predchádza začiatku školského roka, v ktorom má dieťa plniť povinnú školskú dochádzku. </w:t>
      </w:r>
    </w:p>
    <w:p w:rsidR="000A67D1" w:rsidRDefault="000A67D1">
      <w:pPr>
        <w:spacing w:after="6" w:line="259" w:lineRule="auto"/>
        <w:ind w:left="970" w:firstLine="0"/>
        <w:jc w:val="left"/>
      </w:pPr>
    </w:p>
    <w:p w:rsidR="000A67D1" w:rsidRDefault="00A419D3">
      <w:pPr>
        <w:numPr>
          <w:ilvl w:val="0"/>
          <w:numId w:val="2"/>
        </w:numPr>
        <w:ind w:hanging="360"/>
      </w:pPr>
      <w:r>
        <w:t xml:space="preserve">Čas zápisu sa určuje pre základnú školu od 12,00 – 16,00 hod. </w:t>
      </w:r>
    </w:p>
    <w:p w:rsidR="000A67D1" w:rsidRDefault="000A67D1">
      <w:pPr>
        <w:spacing w:after="6" w:line="259" w:lineRule="auto"/>
        <w:ind w:left="970" w:firstLine="0"/>
        <w:jc w:val="left"/>
      </w:pPr>
    </w:p>
    <w:p w:rsidR="000A67D1" w:rsidRDefault="00A419D3">
      <w:pPr>
        <w:numPr>
          <w:ilvl w:val="0"/>
          <w:numId w:val="2"/>
        </w:numPr>
        <w:spacing w:after="155"/>
        <w:ind w:hanging="360"/>
      </w:pPr>
      <w:r>
        <w:t xml:space="preserve">Organizáciu a priebeh zápisu dieťaťa na povinnú školskú dochádzku zabezpečuje riaditeľka základnej školy. Oznámenie o mieste a čase zápisu zverejňuje riaditeľka školy každý rok najneskôr 15 dní pred začiatkom zápisu na verejne prístupnom mieste v  škole a webovom sídle školy. </w:t>
      </w:r>
    </w:p>
    <w:p w:rsidR="000A67D1" w:rsidRDefault="000A67D1">
      <w:pPr>
        <w:spacing w:after="165" w:line="259" w:lineRule="auto"/>
        <w:ind w:left="250" w:firstLine="0"/>
        <w:jc w:val="left"/>
      </w:pPr>
    </w:p>
    <w:p w:rsidR="000A67D1" w:rsidRDefault="00A419D3">
      <w:pPr>
        <w:pStyle w:val="Cmsor1"/>
        <w:ind w:left="976"/>
      </w:pPr>
      <w:r>
        <w:t xml:space="preserve">Čl. 2 Určenie miesta a času zápisu dieťaťa do materskej školy </w:t>
      </w:r>
    </w:p>
    <w:p w:rsidR="000A67D1" w:rsidRDefault="000A67D1">
      <w:pPr>
        <w:spacing w:after="8" w:line="259" w:lineRule="auto"/>
        <w:ind w:left="1026" w:firstLine="0"/>
        <w:jc w:val="center"/>
      </w:pPr>
    </w:p>
    <w:p w:rsidR="000A67D1" w:rsidRDefault="00315EAF">
      <w:pPr>
        <w:numPr>
          <w:ilvl w:val="0"/>
          <w:numId w:val="3"/>
        </w:numPr>
        <w:ind w:hanging="360"/>
      </w:pPr>
      <w:r>
        <w:t>Miestom zápisu je Základná škola</w:t>
      </w:r>
      <w:r w:rsidR="00D71996">
        <w:t xml:space="preserve"> </w:t>
      </w:r>
      <w:r w:rsidR="00257A60">
        <w:t>Hostice,č.144,</w:t>
      </w:r>
      <w:r w:rsidR="00A419D3">
        <w:t xml:space="preserve"> </w:t>
      </w:r>
    </w:p>
    <w:p w:rsidR="000A67D1" w:rsidRDefault="00A419D3">
      <w:pPr>
        <w:numPr>
          <w:ilvl w:val="0"/>
          <w:numId w:val="3"/>
        </w:numPr>
        <w:ind w:hanging="360"/>
      </w:pPr>
      <w:r>
        <w:t xml:space="preserve">Predškolská dochádzka začína začiatkom školského roka, ktorý nasleduje po dni, keď dieťa dovŕši piaty rok veku. </w:t>
      </w:r>
    </w:p>
    <w:p w:rsidR="000A67D1" w:rsidRDefault="00A419D3">
      <w:pPr>
        <w:numPr>
          <w:ilvl w:val="0"/>
          <w:numId w:val="3"/>
        </w:numPr>
        <w:ind w:hanging="360"/>
      </w:pPr>
      <w:r>
        <w:t>Zápis detí sa uskut</w:t>
      </w:r>
      <w:r w:rsidR="00D71996">
        <w:t>očňuje v termíne od 2. mája do 3</w:t>
      </w:r>
      <w:r>
        <w:t xml:space="preserve">0. mája. </w:t>
      </w:r>
    </w:p>
    <w:p w:rsidR="000A67D1" w:rsidRDefault="00A419D3">
      <w:pPr>
        <w:numPr>
          <w:ilvl w:val="0"/>
          <w:numId w:val="3"/>
        </w:numPr>
        <w:ind w:hanging="360"/>
      </w:pPr>
      <w:r>
        <w:t xml:space="preserve">Čas zápisu sa určuje pre materskú školu od 10,00 – 14,00 hod. </w:t>
      </w:r>
    </w:p>
    <w:p w:rsidR="000A67D1" w:rsidRDefault="00A419D3">
      <w:pPr>
        <w:numPr>
          <w:ilvl w:val="0"/>
          <w:numId w:val="3"/>
        </w:numPr>
        <w:ind w:hanging="360"/>
      </w:pPr>
      <w:r>
        <w:t xml:space="preserve">Organizáciu a priebeh zápisu dieťaťa na povinnú školskú dochádzku zabezpečuje riaditeľka základnej školy. Oznámenie o mieste a čase zápisu zverejňuje riaditeľka školy každý rok najneskôr 15 dní pred začiatkom zápisu na verejne prístupnom mieste v budove materskej školy a webovom sídle školy.  </w:t>
      </w:r>
    </w:p>
    <w:p w:rsidR="000A67D1" w:rsidRDefault="00A419D3">
      <w:pPr>
        <w:numPr>
          <w:ilvl w:val="0"/>
          <w:numId w:val="3"/>
        </w:numPr>
        <w:spacing w:after="156"/>
        <w:ind w:hanging="360"/>
      </w:pPr>
      <w:r>
        <w:t xml:space="preserve">Zriaďovateľ určuje priority na prijatie detí na pred primárne vzdelávanie, ktoré sa  budú uplatňovať v prípade, ak počet žiadostí na prijatie bude vyšší, ako voľná kapacita materskej školy: </w:t>
      </w:r>
    </w:p>
    <w:p w:rsidR="00315EAF" w:rsidRDefault="00A419D3">
      <w:pPr>
        <w:numPr>
          <w:ilvl w:val="0"/>
          <w:numId w:val="4"/>
        </w:numPr>
        <w:ind w:left="484" w:hanging="139"/>
        <w:jc w:val="left"/>
      </w:pPr>
      <w:r>
        <w:t xml:space="preserve">prednostné prijatie detí </w:t>
      </w:r>
      <w:r w:rsidR="00315EAF">
        <w:t>,ktorí dovršili piaty rok veku,</w:t>
      </w:r>
    </w:p>
    <w:p w:rsidR="000A67D1" w:rsidRDefault="00A419D3">
      <w:pPr>
        <w:numPr>
          <w:ilvl w:val="0"/>
          <w:numId w:val="4"/>
        </w:numPr>
        <w:ind w:left="484" w:hanging="139"/>
        <w:jc w:val="left"/>
      </w:pPr>
      <w:r>
        <w:t xml:space="preserve">s trvalým pobytom v obci </w:t>
      </w:r>
      <w:r w:rsidR="00257A60">
        <w:t>Hostice</w:t>
      </w:r>
      <w:r>
        <w:t xml:space="preserve">, </w:t>
      </w:r>
    </w:p>
    <w:p w:rsidR="000A67D1" w:rsidRDefault="00A419D3" w:rsidP="00315EAF">
      <w:pPr>
        <w:numPr>
          <w:ilvl w:val="0"/>
          <w:numId w:val="4"/>
        </w:numPr>
        <w:spacing w:line="257" w:lineRule="auto"/>
        <w:ind w:left="484" w:hanging="139"/>
        <w:jc w:val="left"/>
      </w:pPr>
      <w:r>
        <w:t xml:space="preserve">prijatie detí zamestnaných zákonných zástupcov, ktoré k 1. septembru príslušného            školského roka dovŕšili tri roky veku a rodič nie je na materskej alebo rodičovskej              dovolenke,  </w:t>
      </w:r>
    </w:p>
    <w:p w:rsidR="000A67D1" w:rsidRDefault="00A419D3">
      <w:pPr>
        <w:numPr>
          <w:ilvl w:val="0"/>
          <w:numId w:val="4"/>
        </w:numPr>
        <w:spacing w:line="257" w:lineRule="auto"/>
        <w:ind w:left="484" w:hanging="139"/>
        <w:jc w:val="left"/>
      </w:pPr>
      <w:r>
        <w:t xml:space="preserve">v prípade, že dieťa z dôvodu nedostatku voľnej kapacity v materskej škole nebude             prijaté na predprimárne vzdelávanie od 1. septembra, bude zaradené do poradovníka             a v prípade uvoľnenia kapacity bude dodatočne prijaté, o čom bude zákonný zástupca            dieťaťa informovaný. </w:t>
      </w:r>
    </w:p>
    <w:p w:rsidR="000A67D1" w:rsidRDefault="000A67D1">
      <w:pPr>
        <w:spacing w:after="3" w:line="259" w:lineRule="auto"/>
        <w:ind w:left="360" w:firstLine="0"/>
        <w:jc w:val="left"/>
      </w:pPr>
    </w:p>
    <w:p w:rsidR="000A67D1" w:rsidRDefault="00A419D3">
      <w:pPr>
        <w:pStyle w:val="Cmsor1"/>
        <w:ind w:left="367"/>
      </w:pPr>
      <w:r>
        <w:t xml:space="preserve">Čl. 3 Záverečné ustanovenia </w:t>
      </w:r>
    </w:p>
    <w:p w:rsidR="000A67D1" w:rsidRDefault="000A67D1">
      <w:pPr>
        <w:spacing w:after="1" w:line="259" w:lineRule="auto"/>
        <w:ind w:left="417" w:firstLine="0"/>
        <w:jc w:val="center"/>
      </w:pPr>
    </w:p>
    <w:p w:rsidR="000A67D1" w:rsidRDefault="00A419D3">
      <w:pPr>
        <w:numPr>
          <w:ilvl w:val="0"/>
          <w:numId w:val="5"/>
        </w:numPr>
        <w:spacing w:line="257" w:lineRule="auto"/>
        <w:ind w:hanging="360"/>
      </w:pPr>
      <w:r>
        <w:t xml:space="preserve">Pokiaľ v tomto VZN nie je podrobnejšia úprava, odkazuje sa na školský zákon. VZN bolo schválené Obecným zastupiteľstvom obce </w:t>
      </w:r>
      <w:r w:rsidR="00257A60">
        <w:t>Hostice dňa 07.</w:t>
      </w:r>
      <w:r w:rsidR="00D71996">
        <w:t xml:space="preserve">12.2023 uznesením č. </w:t>
      </w:r>
      <w:r w:rsidR="00B13FD4">
        <w:t>105</w:t>
      </w:r>
      <w:r w:rsidR="00D71996">
        <w:t>/2023</w:t>
      </w:r>
      <w:r>
        <w:t xml:space="preserve">. </w:t>
      </w:r>
    </w:p>
    <w:p w:rsidR="000A67D1" w:rsidRDefault="00A419D3">
      <w:pPr>
        <w:numPr>
          <w:ilvl w:val="0"/>
          <w:numId w:val="5"/>
        </w:numPr>
        <w:ind w:hanging="360"/>
      </w:pPr>
      <w:r>
        <w:t xml:space="preserve">Dňom nadobudnutia účinnosti  tohto  VZN sa ruší VZN obce </w:t>
      </w:r>
      <w:r w:rsidR="00257A60">
        <w:t>Hostice</w:t>
      </w:r>
      <w:r w:rsidR="00AE67AE">
        <w:t xml:space="preserve"> č.</w:t>
      </w:r>
      <w:r w:rsidR="00315EAF">
        <w:t>4</w:t>
      </w:r>
      <w:r w:rsidR="00D71996">
        <w:t>/2022</w:t>
      </w:r>
      <w:r>
        <w:t xml:space="preserve">. </w:t>
      </w:r>
    </w:p>
    <w:p w:rsidR="000A67D1" w:rsidRDefault="00A419D3">
      <w:pPr>
        <w:numPr>
          <w:ilvl w:val="0"/>
          <w:numId w:val="5"/>
        </w:numPr>
        <w:ind w:hanging="360"/>
      </w:pPr>
      <w:r>
        <w:t xml:space="preserve">Zmeny a doplnky tohto VZN schvaľuje Obecné zastupiteľstvo obce </w:t>
      </w:r>
      <w:r w:rsidR="00257A60">
        <w:t>Hostice</w:t>
      </w:r>
      <w:r>
        <w:t xml:space="preserve">. </w:t>
      </w:r>
    </w:p>
    <w:p w:rsidR="000A67D1" w:rsidRDefault="00A419D3">
      <w:pPr>
        <w:numPr>
          <w:ilvl w:val="0"/>
          <w:numId w:val="5"/>
        </w:numPr>
        <w:spacing w:after="154"/>
        <w:ind w:hanging="360"/>
      </w:pPr>
      <w:r>
        <w:t xml:space="preserve">Toto VZN  nadobúda účinnosť </w:t>
      </w:r>
      <w:r w:rsidR="00D71996">
        <w:t>1.1.2024</w:t>
      </w:r>
      <w:r>
        <w:t xml:space="preserve">.  </w:t>
      </w:r>
    </w:p>
    <w:p w:rsidR="000A67D1" w:rsidRDefault="000A67D1">
      <w:pPr>
        <w:spacing w:after="156" w:line="259" w:lineRule="auto"/>
        <w:ind w:left="250" w:firstLine="0"/>
        <w:jc w:val="left"/>
      </w:pPr>
    </w:p>
    <w:p w:rsidR="000A67D1" w:rsidRDefault="00D71996" w:rsidP="00D71996">
      <w:pPr>
        <w:spacing w:after="0" w:line="259" w:lineRule="auto"/>
        <w:ind w:left="0" w:firstLine="0"/>
        <w:jc w:val="left"/>
      </w:pPr>
      <w:r>
        <w:t xml:space="preserve">                                                                                                       ………………………..</w:t>
      </w:r>
    </w:p>
    <w:p w:rsidR="00D71996" w:rsidRDefault="00D71996" w:rsidP="00D71996">
      <w:pPr>
        <w:spacing w:after="0" w:line="259" w:lineRule="auto"/>
        <w:ind w:left="0" w:firstLine="0"/>
        <w:jc w:val="left"/>
      </w:pPr>
      <w:r>
        <w:t xml:space="preserve">                                                                                                           Starosta obce</w:t>
      </w:r>
    </w:p>
    <w:p w:rsidR="000A67D1" w:rsidRDefault="000A67D1">
      <w:pPr>
        <w:spacing w:after="0" w:line="259" w:lineRule="auto"/>
        <w:ind w:left="250" w:firstLine="0"/>
        <w:jc w:val="left"/>
      </w:pPr>
    </w:p>
    <w:sectPr w:rsidR="000A67D1" w:rsidSect="00924AEC">
      <w:footerReference w:type="even" r:id="rId7"/>
      <w:footerReference w:type="default" r:id="rId8"/>
      <w:footerReference w:type="first" r:id="rId9"/>
      <w:pgSz w:w="11906" w:h="16838"/>
      <w:pgMar w:top="1468" w:right="1413" w:bottom="1459" w:left="1166" w:header="720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5531" w:rsidRDefault="003F5531">
      <w:pPr>
        <w:spacing w:after="0" w:line="240" w:lineRule="auto"/>
      </w:pPr>
      <w:r>
        <w:separator/>
      </w:r>
    </w:p>
  </w:endnote>
  <w:endnote w:type="continuationSeparator" w:id="1">
    <w:p w:rsidR="003F5531" w:rsidRDefault="003F5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7D1" w:rsidRDefault="004931BA">
    <w:pPr>
      <w:spacing w:after="0" w:line="259" w:lineRule="auto"/>
      <w:ind w:left="0" w:right="2" w:firstLine="0"/>
      <w:jc w:val="right"/>
    </w:pPr>
    <w:r w:rsidRPr="004931BA">
      <w:fldChar w:fldCharType="begin"/>
    </w:r>
    <w:r w:rsidR="00A419D3">
      <w:instrText xml:space="preserve"> PAGE   \* MERGEFORMAT </w:instrText>
    </w:r>
    <w:r w:rsidRPr="004931BA">
      <w:fldChar w:fldCharType="separate"/>
    </w:r>
    <w:r w:rsidR="00A419D3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0A67D1" w:rsidRDefault="000A67D1">
    <w:pPr>
      <w:spacing w:after="0" w:line="259" w:lineRule="auto"/>
      <w:ind w:left="250" w:firstLine="0"/>
      <w:jc w:val="lef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7D1" w:rsidRDefault="004931BA">
    <w:pPr>
      <w:spacing w:after="0" w:line="259" w:lineRule="auto"/>
      <w:ind w:left="0" w:right="2" w:firstLine="0"/>
      <w:jc w:val="right"/>
    </w:pPr>
    <w:r w:rsidRPr="004931BA">
      <w:fldChar w:fldCharType="begin"/>
    </w:r>
    <w:r w:rsidR="00A419D3">
      <w:instrText xml:space="preserve"> PAGE   \* MERGEFORMAT </w:instrText>
    </w:r>
    <w:r w:rsidRPr="004931BA">
      <w:fldChar w:fldCharType="separate"/>
    </w:r>
    <w:r w:rsidR="00B13FD4" w:rsidRPr="00B13FD4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</w:p>
  <w:p w:rsidR="000A67D1" w:rsidRDefault="000A67D1">
    <w:pPr>
      <w:spacing w:after="0" w:line="259" w:lineRule="auto"/>
      <w:ind w:left="250" w:firstLine="0"/>
      <w:jc w:val="lef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7D1" w:rsidRDefault="004931BA">
    <w:pPr>
      <w:spacing w:after="0" w:line="259" w:lineRule="auto"/>
      <w:ind w:left="0" w:right="2" w:firstLine="0"/>
      <w:jc w:val="right"/>
    </w:pPr>
    <w:r w:rsidRPr="004931BA">
      <w:fldChar w:fldCharType="begin"/>
    </w:r>
    <w:r w:rsidR="00A419D3">
      <w:instrText xml:space="preserve"> PAGE   \* MERGEFORMAT </w:instrText>
    </w:r>
    <w:r w:rsidRPr="004931BA">
      <w:fldChar w:fldCharType="separate"/>
    </w:r>
    <w:r w:rsidR="00A419D3"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</w:p>
  <w:p w:rsidR="000A67D1" w:rsidRDefault="000A67D1">
    <w:pPr>
      <w:spacing w:after="0" w:line="259" w:lineRule="auto"/>
      <w:ind w:left="250" w:firstLine="0"/>
      <w:jc w:val="lef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5531" w:rsidRDefault="003F5531">
      <w:pPr>
        <w:spacing w:after="0" w:line="240" w:lineRule="auto"/>
      </w:pPr>
      <w:r>
        <w:separator/>
      </w:r>
    </w:p>
  </w:footnote>
  <w:footnote w:type="continuationSeparator" w:id="1">
    <w:p w:rsidR="003F5531" w:rsidRDefault="003F55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4487DC4"/>
    <w:multiLevelType w:val="hybridMultilevel"/>
    <w:tmpl w:val="236E996E"/>
    <w:lvl w:ilvl="0" w:tplc="9698D65A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84AFEA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B8B78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AEBD1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A3E5A44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C70ADF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DA2EC0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C23EA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3C273A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F930C0E"/>
    <w:multiLevelType w:val="hybridMultilevel"/>
    <w:tmpl w:val="541E97AA"/>
    <w:lvl w:ilvl="0" w:tplc="E356EF40">
      <w:start w:val="1"/>
      <w:numFmt w:val="bullet"/>
      <w:lvlText w:val="-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3879F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CE70F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06073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A60EF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D3A35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E2304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5A00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EEA56C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587E322F"/>
    <w:multiLevelType w:val="hybridMultilevel"/>
    <w:tmpl w:val="F81044EE"/>
    <w:lvl w:ilvl="0" w:tplc="D108A8B0">
      <w:start w:val="1"/>
      <w:numFmt w:val="bullet"/>
      <w:lvlText w:val="-"/>
      <w:lvlJc w:val="left"/>
      <w:pPr>
        <w:ind w:left="4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583A22">
      <w:start w:val="1"/>
      <w:numFmt w:val="bullet"/>
      <w:lvlText w:val="o"/>
      <w:lvlJc w:val="left"/>
      <w:pPr>
        <w:ind w:left="1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82AFCC">
      <w:start w:val="1"/>
      <w:numFmt w:val="bullet"/>
      <w:lvlText w:val="▪"/>
      <w:lvlJc w:val="left"/>
      <w:pPr>
        <w:ind w:left="2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7EB790">
      <w:start w:val="1"/>
      <w:numFmt w:val="bullet"/>
      <w:lvlText w:val="•"/>
      <w:lvlJc w:val="left"/>
      <w:pPr>
        <w:ind w:left="3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9A6CEA">
      <w:start w:val="1"/>
      <w:numFmt w:val="bullet"/>
      <w:lvlText w:val="o"/>
      <w:lvlJc w:val="left"/>
      <w:pPr>
        <w:ind w:left="3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3D02272">
      <w:start w:val="1"/>
      <w:numFmt w:val="bullet"/>
      <w:lvlText w:val="▪"/>
      <w:lvlJc w:val="left"/>
      <w:pPr>
        <w:ind w:left="4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105452">
      <w:start w:val="1"/>
      <w:numFmt w:val="bullet"/>
      <w:lvlText w:val="•"/>
      <w:lvlJc w:val="left"/>
      <w:pPr>
        <w:ind w:left="5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EF0A85A">
      <w:start w:val="1"/>
      <w:numFmt w:val="bullet"/>
      <w:lvlText w:val="o"/>
      <w:lvlJc w:val="left"/>
      <w:pPr>
        <w:ind w:left="5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D8CE6A">
      <w:start w:val="1"/>
      <w:numFmt w:val="bullet"/>
      <w:lvlText w:val="▪"/>
      <w:lvlJc w:val="left"/>
      <w:pPr>
        <w:ind w:left="6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61A302C1"/>
    <w:multiLevelType w:val="hybridMultilevel"/>
    <w:tmpl w:val="9B20A9EC"/>
    <w:lvl w:ilvl="0" w:tplc="3F94A0D6">
      <w:start w:val="1"/>
      <w:numFmt w:val="decimal"/>
      <w:lvlText w:val="%1."/>
      <w:lvlJc w:val="left"/>
      <w:pPr>
        <w:ind w:left="9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DA4431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F9824E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2CC56E4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D90821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4C3D0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AE718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040304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A0A1C44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6FAA2E09"/>
    <w:multiLevelType w:val="hybridMultilevel"/>
    <w:tmpl w:val="8CCAA69C"/>
    <w:lvl w:ilvl="0" w:tplc="5FDC0484">
      <w:start w:val="1"/>
      <w:numFmt w:val="decimal"/>
      <w:lvlText w:val="%1."/>
      <w:lvlJc w:val="left"/>
      <w:pPr>
        <w:ind w:left="9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464294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9E8936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04D1C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34A94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0CAC1A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6C893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880FD2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D0581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A67D1"/>
    <w:rsid w:val="000152C2"/>
    <w:rsid w:val="000A67D1"/>
    <w:rsid w:val="000F0CDD"/>
    <w:rsid w:val="000F59B8"/>
    <w:rsid w:val="001239BE"/>
    <w:rsid w:val="001B59C6"/>
    <w:rsid w:val="00257A60"/>
    <w:rsid w:val="002F2F30"/>
    <w:rsid w:val="00315EAF"/>
    <w:rsid w:val="003F5531"/>
    <w:rsid w:val="004931BA"/>
    <w:rsid w:val="004D7E1A"/>
    <w:rsid w:val="005C6E2E"/>
    <w:rsid w:val="00644C91"/>
    <w:rsid w:val="0066028A"/>
    <w:rsid w:val="007E5E6F"/>
    <w:rsid w:val="008A1E26"/>
    <w:rsid w:val="00924AEC"/>
    <w:rsid w:val="009B5E7E"/>
    <w:rsid w:val="00A419D3"/>
    <w:rsid w:val="00A93EC9"/>
    <w:rsid w:val="00AE67AE"/>
    <w:rsid w:val="00B13FD4"/>
    <w:rsid w:val="00C577DF"/>
    <w:rsid w:val="00D357FC"/>
    <w:rsid w:val="00D71996"/>
    <w:rsid w:val="00EA27AE"/>
    <w:rsid w:val="00EA50C1"/>
    <w:rsid w:val="00ED78BC"/>
    <w:rsid w:val="00FA32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924AEC"/>
    <w:pPr>
      <w:spacing w:after="4" w:line="26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Cmsor1">
    <w:name w:val="heading 1"/>
    <w:next w:val="Norml"/>
    <w:link w:val="Cmsor1Char"/>
    <w:uiPriority w:val="9"/>
    <w:qFormat/>
    <w:rsid w:val="00924AEC"/>
    <w:pPr>
      <w:keepNext/>
      <w:keepLines/>
      <w:spacing w:after="1" w:line="257" w:lineRule="auto"/>
      <w:ind w:left="142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924AEC"/>
    <w:rPr>
      <w:rFonts w:ascii="Times New Roman" w:eastAsia="Times New Roman" w:hAnsi="Times New Roman" w:cs="Times New Roman"/>
      <w:b/>
      <w:color w:val="00000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578</Words>
  <Characters>3295</Characters>
  <Application>Microsoft Office Word</Application>
  <DocSecurity>0</DocSecurity>
  <Lines>27</Lines>
  <Paragraphs>7</Paragraphs>
  <ScaleCrop>false</ScaleCrop>
  <Company/>
  <LinksUpToDate>false</LinksUpToDate>
  <CharactersWithSpaces>3866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JELUŠOVÁ Alena</dc:creator>
  <cp:lastModifiedBy>Ladislav Kisfaludi</cp:lastModifiedBy>
  <cp:revision>4</cp:revision>
  <dcterms:created xsi:type="dcterms:W3CDTF">2023-12-08T10:29:00Z</dcterms:created>
  <dcterms:modified xsi:type="dcterms:W3CDTF">2023-12-08T10:34:00Z</dcterms:modified>
</cp:coreProperties>
</file>