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93BA1" w14:textId="53E189D7" w:rsidR="00BC3167" w:rsidRPr="00F01060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8"/>
          <w:szCs w:val="28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Obec 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softHyphen/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softHyphen/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softHyphen/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softHyphen/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softHyphen/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Hostice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v súlade s </w:t>
      </w:r>
      <w:hyperlink r:id="rId5" w:tgtFrame="_blank" w:history="1">
        <w:r w:rsidRPr="001B22AD">
          <w:rPr>
            <w:rFonts w:ascii="Times New Roman" w:eastAsia="Times New Roman" w:hAnsi="Times New Roman" w:cs="Times New Roman"/>
            <w:color w:val="196D03"/>
            <w:sz w:val="24"/>
            <w:szCs w:val="24"/>
            <w:lang w:eastAsia="sk-SK"/>
          </w:rPr>
          <w:t>§ 6 zákona č. 369/1990 Zb.</w:t>
        </w:r>
      </w:hyperlink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o obecnom zriadení v znení neskorších predpisov vydáva</w:t>
      </w:r>
    </w:p>
    <w:p w14:paraId="328EBC4F" w14:textId="5D908796" w:rsidR="0055468E" w:rsidRPr="00F01060" w:rsidRDefault="00BC3167" w:rsidP="0055468E">
      <w:pPr>
        <w:shd w:val="clear" w:color="auto" w:fill="F8F8F8"/>
        <w:spacing w:before="144" w:after="144" w:line="240" w:lineRule="auto"/>
        <w:jc w:val="center"/>
        <w:rPr>
          <w:rFonts w:ascii="Times New Roman" w:eastAsia="Times New Roman" w:hAnsi="Times New Roman" w:cs="Times New Roman"/>
          <w:b/>
          <w:bCs/>
          <w:color w:val="196D03"/>
          <w:sz w:val="28"/>
          <w:szCs w:val="28"/>
          <w:lang w:eastAsia="sk-SK"/>
        </w:rPr>
      </w:pPr>
      <w:r w:rsidRPr="00F01060">
        <w:rPr>
          <w:rFonts w:ascii="Times New Roman" w:eastAsia="Times New Roman" w:hAnsi="Times New Roman" w:cs="Times New Roman"/>
          <w:b/>
          <w:bCs/>
          <w:color w:val="196D03"/>
          <w:sz w:val="28"/>
          <w:szCs w:val="28"/>
          <w:lang w:eastAsia="sk-SK"/>
        </w:rPr>
        <w:t>Všeobecné záväzné nariadenie</w:t>
      </w:r>
      <w:r w:rsidR="00BE5DA2" w:rsidRPr="00F01060">
        <w:rPr>
          <w:rFonts w:ascii="Times New Roman" w:eastAsia="Times New Roman" w:hAnsi="Times New Roman" w:cs="Times New Roman"/>
          <w:b/>
          <w:bCs/>
          <w:color w:val="196D03"/>
          <w:sz w:val="28"/>
          <w:szCs w:val="28"/>
          <w:lang w:eastAsia="sk-SK"/>
        </w:rPr>
        <w:t xml:space="preserve"> č.</w:t>
      </w:r>
      <w:r w:rsidR="00961ADE" w:rsidRPr="00F01060">
        <w:rPr>
          <w:rFonts w:ascii="Times New Roman" w:eastAsia="Times New Roman" w:hAnsi="Times New Roman" w:cs="Times New Roman"/>
          <w:b/>
          <w:bCs/>
          <w:color w:val="196D03"/>
          <w:sz w:val="28"/>
          <w:szCs w:val="28"/>
          <w:lang w:eastAsia="sk-SK"/>
        </w:rPr>
        <w:t>5</w:t>
      </w:r>
      <w:r w:rsidR="00BE5DA2" w:rsidRPr="00F01060">
        <w:rPr>
          <w:rFonts w:ascii="Times New Roman" w:eastAsia="Times New Roman" w:hAnsi="Times New Roman" w:cs="Times New Roman"/>
          <w:b/>
          <w:bCs/>
          <w:color w:val="196D03"/>
          <w:sz w:val="28"/>
          <w:szCs w:val="28"/>
          <w:lang w:eastAsia="sk-SK"/>
        </w:rPr>
        <w:t>/2025</w:t>
      </w:r>
      <w:r w:rsidRPr="00F01060">
        <w:rPr>
          <w:rFonts w:ascii="Times New Roman" w:eastAsia="Times New Roman" w:hAnsi="Times New Roman" w:cs="Times New Roman"/>
          <w:b/>
          <w:bCs/>
          <w:color w:val="196D03"/>
          <w:sz w:val="28"/>
          <w:szCs w:val="28"/>
          <w:lang w:eastAsia="sk-SK"/>
        </w:rPr>
        <w:t>,</w:t>
      </w:r>
    </w:p>
    <w:p w14:paraId="7EDBECB0" w14:textId="656D336F" w:rsidR="00BC3167" w:rsidRPr="001B22AD" w:rsidRDefault="00BC3167" w:rsidP="0055468E">
      <w:pPr>
        <w:shd w:val="clear" w:color="auto" w:fill="F8F8F8"/>
        <w:spacing w:before="144" w:after="144" w:line="240" w:lineRule="auto"/>
        <w:jc w:val="center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t>ktorým sa zrušuje Všeobecne záväzné nariadenie č.</w:t>
      </w:r>
      <w:r w:rsidR="00961ADE" w:rsidRPr="001B22AD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t>1</w:t>
      </w:r>
      <w:r w:rsidR="005A3530" w:rsidRPr="001B22AD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t>/202</w:t>
      </w:r>
      <w:r w:rsidR="00961ADE" w:rsidRPr="001B22AD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t>5</w:t>
      </w:r>
      <w:r w:rsidRPr="001B22AD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t> o</w:t>
      </w:r>
      <w:r w:rsidR="005A3530" w:rsidRPr="001B22AD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t> obecných poplatkoch</w:t>
      </w:r>
    </w:p>
    <w:p w14:paraId="5614086F" w14:textId="77777777" w:rsidR="00BC3167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Návrh všeobecne záväzného nariadenia bol v zmysle </w:t>
      </w:r>
      <w:hyperlink r:id="rId6" w:tgtFrame="_blank" w:history="1">
        <w:r w:rsidRPr="001B22AD">
          <w:rPr>
            <w:rFonts w:ascii="Times New Roman" w:eastAsia="Times New Roman" w:hAnsi="Times New Roman" w:cs="Times New Roman"/>
            <w:color w:val="196D03"/>
            <w:sz w:val="24"/>
            <w:szCs w:val="24"/>
            <w:lang w:eastAsia="sk-SK"/>
          </w:rPr>
          <w:t>§ 6 ods. 3</w:t>
        </w:r>
      </w:hyperlink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a </w:t>
      </w:r>
      <w:hyperlink r:id="rId7" w:tgtFrame="_blank" w:history="1">
        <w:r w:rsidRPr="001B22AD">
          <w:rPr>
            <w:rFonts w:ascii="Times New Roman" w:eastAsia="Times New Roman" w:hAnsi="Times New Roman" w:cs="Times New Roman"/>
            <w:color w:val="196D03"/>
            <w:sz w:val="24"/>
            <w:szCs w:val="24"/>
            <w:lang w:eastAsia="sk-SK"/>
          </w:rPr>
          <w:t>4 zákona č. 369/1990 Zb.</w:t>
        </w:r>
      </w:hyperlink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o obecnom zriadení v znení neskorších predpisov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70"/>
        <w:gridCol w:w="2140"/>
      </w:tblGrid>
      <w:tr w:rsidR="00BC3167" w:rsidRPr="001B22AD" w14:paraId="38D382FA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99464C3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Vyvesený na úradnej tabuli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CEA6FE6" w14:textId="52E91716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25.11.2025</w:t>
            </w:r>
          </w:p>
        </w:tc>
      </w:tr>
      <w:tr w:rsidR="00BC3167" w:rsidRPr="001B22AD" w14:paraId="47099F24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554820B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Zverejnený na webovom sídle obce a na elektronickej úradnej tabuli obce dňa 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60DB5F1" w14:textId="5023236F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25.11.2025</w:t>
            </w:r>
          </w:p>
        </w:tc>
      </w:tr>
      <w:tr w:rsidR="00BC3167" w:rsidRPr="001B22AD" w14:paraId="24626139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72AF195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Dátum začiatku lehoty na pripomienkové konanie: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582C23D" w14:textId="7E16E402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26.11.2025</w:t>
            </w:r>
          </w:p>
        </w:tc>
      </w:tr>
      <w:tr w:rsidR="00BC3167" w:rsidRPr="001B22AD" w14:paraId="773A5608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6D3890FC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Dátum ukončenia lehoty pripomienkového konania: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E1F061D" w14:textId="40A92ED7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2A1AE0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 xml:space="preserve">   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7.12.2025</w:t>
            </w:r>
          </w:p>
        </w:tc>
      </w:tr>
      <w:tr w:rsidR="00BC3167" w:rsidRPr="001B22AD" w14:paraId="774D9CDD" w14:textId="77777777" w:rsidTr="00BC3167">
        <w:trPr>
          <w:tblCellSpacing w:w="15" w:type="dxa"/>
        </w:trPr>
        <w:tc>
          <w:tcPr>
            <w:tcW w:w="90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4036666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Pripomienky zasielať</w:t>
            </w:r>
          </w:p>
          <w:p w14:paraId="617C0356" w14:textId="1A3C1BEB" w:rsidR="00BC3167" w:rsidRPr="001B22AD" w:rsidRDefault="00BC3167" w:rsidP="00BC316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písomne na adresu:</w:t>
            </w:r>
            <w:r w:rsidR="00090CDF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Hostice č.158, PSČ 980 04</w:t>
            </w:r>
          </w:p>
          <w:p w14:paraId="1D0F8427" w14:textId="25934790" w:rsidR="00BC3167" w:rsidRPr="001B22AD" w:rsidRDefault="00BC3167" w:rsidP="00961ADE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elektronicky na adresu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 xml:space="preserve"> </w:t>
            </w:r>
            <w:hyperlink r:id="rId8" w:history="1">
              <w:r w:rsidR="00961ADE" w:rsidRPr="001B22AD">
                <w:rPr>
                  <w:rStyle w:val="Hiperhivatkozs"/>
                  <w:rFonts w:ascii="Times New Roman" w:hAnsi="Times New Roman" w:cs="Times New Roman"/>
                  <w:sz w:val="24"/>
                  <w:szCs w:val="24"/>
                </w:rPr>
                <w:t xml:space="preserve"> starosta</w:t>
              </w:r>
              <w:r w:rsidR="00961ADE" w:rsidRPr="001B22AD">
                <w:rPr>
                  <w:rStyle w:val="Hiperhivatkozs"/>
                  <w:rFonts w:ascii="Times New Roman" w:eastAsia="Times New Roman" w:hAnsi="Times New Roman" w:cs="Times New Roman"/>
                  <w:i/>
                  <w:iCs/>
                  <w:sz w:val="24"/>
                  <w:szCs w:val="24"/>
                  <w:lang w:eastAsia="sk-SK"/>
                </w:rPr>
                <w:t>@</w:t>
              </w:r>
            </w:hyperlink>
            <w:r w:rsidR="00961ADE" w:rsidRPr="001B22AD">
              <w:rPr>
                <w:rFonts w:ascii="Times New Roman" w:hAnsi="Times New Roman" w:cs="Times New Roman"/>
                <w:sz w:val="24"/>
                <w:szCs w:val="24"/>
              </w:rPr>
              <w:t>hostice.sk</w:t>
            </w:r>
          </w:p>
        </w:tc>
      </w:tr>
      <w:tr w:rsidR="00BC3167" w:rsidRPr="001B22AD" w14:paraId="2DAAD0FA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7787BC2C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Vyhodnotenie pripomienok k návrhu VZN uskutočnené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D4AE7C9" w14:textId="2DDAD647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090CDF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neboli</w:t>
            </w:r>
          </w:p>
        </w:tc>
      </w:tr>
      <w:tr w:rsidR="00BC3167" w:rsidRPr="001B22AD" w14:paraId="1BBC9BCD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0D1FE130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Vyhodnotenie pripomienok k návrhu VZN zaslané poslancom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B0EA42A" w14:textId="58CD5FA3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090CDF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neboli</w:t>
            </w:r>
          </w:p>
        </w:tc>
      </w:tr>
    </w:tbl>
    <w:p w14:paraId="2DB1D852" w14:textId="77777777" w:rsidR="00BC3167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Schválené všeobecne záväzné nariadenie: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70"/>
        <w:gridCol w:w="2140"/>
      </w:tblGrid>
      <w:tr w:rsidR="00BC3167" w:rsidRPr="001B22AD" w14:paraId="1BD789D5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AC49B42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Vyhlásené vyvesením na úradnej tabuli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0384E1D0" w14:textId="31241F17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2A1AE0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 xml:space="preserve"> </w:t>
            </w:r>
            <w:r w:rsidR="003F7DBF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13</w:t>
            </w:r>
            <w:r w:rsidR="0055468E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.1.202</w:t>
            </w:r>
            <w:r w:rsidR="00F01060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6</w:t>
            </w:r>
          </w:p>
        </w:tc>
      </w:tr>
      <w:tr w:rsidR="00BC3167" w:rsidRPr="001B22AD" w14:paraId="4618F686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6CF7CBB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Zverejnené na webovom sídle obce a na elektronickej úradnej tabuli obce dňa 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0F0EF4B" w14:textId="7217C232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F01060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 xml:space="preserve"> </w:t>
            </w:r>
            <w:r w:rsidR="003F7DBF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13</w:t>
            </w:r>
            <w:r w:rsidR="00F01060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.1</w:t>
            </w:r>
            <w:r w:rsidR="0055468E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.202</w:t>
            </w:r>
            <w:r w:rsidR="00F01060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6</w:t>
            </w:r>
          </w:p>
        </w:tc>
      </w:tr>
      <w:tr w:rsidR="00BC3167" w:rsidRPr="001B22AD" w14:paraId="4728FFB0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6B64A32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VZN nadobúda účinnosť dňom: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A493FFF" w14:textId="067A3755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55468E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 xml:space="preserve"> </w:t>
            </w:r>
            <w:r w:rsidR="002A1AE0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 xml:space="preserve">  </w:t>
            </w:r>
            <w:r w:rsidR="0055468E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 xml:space="preserve"> 1.</w:t>
            </w:r>
            <w:r w:rsidR="00090CDF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2</w:t>
            </w:r>
            <w:r w:rsidR="0055468E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.2026</w:t>
            </w:r>
          </w:p>
        </w:tc>
      </w:tr>
    </w:tbl>
    <w:p w14:paraId="0AE5EBEA" w14:textId="77777777" w:rsidR="00BC3167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Obecné zastupiteľstvo sa na základe ustanovenia </w:t>
      </w:r>
      <w:hyperlink r:id="rId9" w:tgtFrame="_blank" w:history="1">
        <w:r w:rsidRPr="001B22AD">
          <w:rPr>
            <w:rFonts w:ascii="Times New Roman" w:eastAsia="Times New Roman" w:hAnsi="Times New Roman" w:cs="Times New Roman"/>
            <w:color w:val="196D03"/>
            <w:sz w:val="24"/>
            <w:szCs w:val="24"/>
            <w:lang w:eastAsia="sk-SK"/>
          </w:rPr>
          <w:t>§ 11 ods. 4 písm. g) zákona č. 369/1990 Zb.</w:t>
        </w:r>
      </w:hyperlink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o obecnom zriadení v znení neskorších predpisov uznieslo na tomto všeobecne záväznom nariadení:</w:t>
      </w:r>
    </w:p>
    <w:p w14:paraId="37565E09" w14:textId="5D7A0E52" w:rsidR="00BC3167" w:rsidRPr="001B22AD" w:rsidRDefault="00BC3167" w:rsidP="005A3530">
      <w:pPr>
        <w:shd w:val="clear" w:color="auto" w:fill="F8F8F8"/>
        <w:spacing w:before="450" w:after="60" w:line="300" w:lineRule="atLeast"/>
        <w:jc w:val="center"/>
        <w:outlineLvl w:val="3"/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t> </w:t>
      </w:r>
      <w:r w:rsidRPr="001B22AD">
        <w:rPr>
          <w:rFonts w:ascii="Times New Roman" w:eastAsia="Times New Roman" w:hAnsi="Times New Roman" w:cs="Times New Roman"/>
          <w:b/>
          <w:bCs/>
          <w:color w:val="196D03"/>
          <w:sz w:val="24"/>
          <w:szCs w:val="24"/>
          <w:lang w:eastAsia="sk-SK"/>
        </w:rPr>
        <w:t>Článok 1</w:t>
      </w:r>
    </w:p>
    <w:p w14:paraId="07624C73" w14:textId="29690BE8" w:rsidR="00BC3167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Týmto 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V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šeobecne záväzným nariadením 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č.</w:t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5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/2025 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obce </w:t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>Hostice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  sa zrušuje </w:t>
      </w:r>
      <w:r w:rsidR="00F01060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V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šeobecne záväzné nariadenie č.</w:t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1</w:t>
      </w:r>
      <w:r w:rsidR="005A3530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/202</w:t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5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o</w:t>
      </w:r>
      <w:r w:rsidR="005A3530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obecných poplatkoch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.</w:t>
      </w:r>
    </w:p>
    <w:p w14:paraId="793E4855" w14:textId="66F20408" w:rsidR="00BC3167" w:rsidRPr="001B22AD" w:rsidRDefault="00BC3167" w:rsidP="00BC3167">
      <w:pPr>
        <w:shd w:val="clear" w:color="auto" w:fill="F8F8F8"/>
        <w:spacing w:before="450" w:after="60" w:line="300" w:lineRule="atLeast"/>
        <w:jc w:val="center"/>
        <w:outlineLvl w:val="3"/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lastRenderedPageBreak/>
        <w:t> </w:t>
      </w:r>
      <w:r w:rsidRPr="001B22AD">
        <w:rPr>
          <w:rFonts w:ascii="Times New Roman" w:eastAsia="Times New Roman" w:hAnsi="Times New Roman" w:cs="Times New Roman"/>
          <w:b/>
          <w:bCs/>
          <w:color w:val="196D03"/>
          <w:sz w:val="24"/>
          <w:szCs w:val="24"/>
          <w:lang w:eastAsia="sk-SK"/>
        </w:rPr>
        <w:t>Článok 2</w:t>
      </w:r>
    </w:p>
    <w:p w14:paraId="6569E6E1" w14:textId="77777777" w:rsidR="00BC3167" w:rsidRPr="001B22AD" w:rsidRDefault="00BC3167" w:rsidP="00BC3167">
      <w:pPr>
        <w:shd w:val="clear" w:color="auto" w:fill="F8F8F8"/>
        <w:spacing w:before="450" w:after="60" w:line="300" w:lineRule="atLeast"/>
        <w:jc w:val="center"/>
        <w:outlineLvl w:val="3"/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b/>
          <w:bCs/>
          <w:color w:val="196D03"/>
          <w:sz w:val="24"/>
          <w:szCs w:val="24"/>
          <w:lang w:eastAsia="sk-SK"/>
        </w:rPr>
        <w:t>Záverečné ustanovenie</w:t>
      </w:r>
    </w:p>
    <w:p w14:paraId="2ACB2546" w14:textId="51F1C55D" w:rsidR="00BC3167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1. Všeobecne záväzné nariadenie č.</w:t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5</w:t>
      </w:r>
      <w:r w:rsidR="00BE5DA2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/2025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 o zrušení </w:t>
      </w:r>
      <w:r w:rsidR="00F01060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V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šeobecné záväzné nariadenia č.</w:t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1</w:t>
      </w:r>
      <w:r w:rsidR="005A3530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/202</w:t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5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bolo schválené obecným zastupiteľstvom v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 xml:space="preserve">obci </w:t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>Hostice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dňa </w:t>
      </w:r>
      <w:r w:rsidR="00090CDF" w:rsidRPr="001B22AD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>18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>.12.2025</w:t>
      </w:r>
      <w:r w:rsidR="001B22AD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 xml:space="preserve"> uznesením č.91/2025.</w:t>
      </w:r>
    </w:p>
    <w:p w14:paraId="4E61B89C" w14:textId="03682440" w:rsidR="00BC3167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2. Všeobecne záväzné nariadenie č.</w:t>
      </w:r>
      <w:r w:rsid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5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/2025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o zrušení všeobecné záväzné nariadenia č.</w:t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1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/202</w:t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5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o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obecných poplatkoch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nadobúda účinnosť </w:t>
      </w:r>
      <w:r w:rsidR="00090CDF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1.2.2026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.</w:t>
      </w:r>
    </w:p>
    <w:p w14:paraId="3C88A66A" w14:textId="77777777" w:rsidR="0055468E" w:rsidRPr="001B22AD" w:rsidRDefault="0055468E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</w:p>
    <w:p w14:paraId="4E7448E7" w14:textId="00D4A5F1" w:rsidR="00BC3167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                                                                                        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_______________</w:t>
      </w:r>
    </w:p>
    <w:p w14:paraId="5E1D9291" w14:textId="646597C1" w:rsidR="00BC3167" w:rsidRPr="001B22AD" w:rsidRDefault="0055468E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eastAsia="sk-SK"/>
        </w:rPr>
        <w:t xml:space="preserve">                                                                          </w:t>
      </w:r>
      <w:r w:rsidR="00090CDF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Mgr.František Rácz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</w:t>
      </w:r>
      <w:r w:rsidR="00090CDF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- s</w:t>
      </w:r>
      <w:r w:rsidR="00BC3167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tarosta obce</w:t>
      </w:r>
    </w:p>
    <w:p w14:paraId="68E83659" w14:textId="77777777" w:rsidR="00E600A7" w:rsidRDefault="00E600A7"/>
    <w:sectPr w:rsidR="00E600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260DAB"/>
    <w:multiLevelType w:val="multilevel"/>
    <w:tmpl w:val="066A4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002"/>
    <w:rsid w:val="00090CDF"/>
    <w:rsid w:val="001B22AD"/>
    <w:rsid w:val="002A1AE0"/>
    <w:rsid w:val="003F7DBF"/>
    <w:rsid w:val="0055468E"/>
    <w:rsid w:val="005A3530"/>
    <w:rsid w:val="00797002"/>
    <w:rsid w:val="00961ADE"/>
    <w:rsid w:val="00A95194"/>
    <w:rsid w:val="00BC3167"/>
    <w:rsid w:val="00BE5DA2"/>
    <w:rsid w:val="00E600A7"/>
    <w:rsid w:val="00EC6882"/>
    <w:rsid w:val="00F0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85F70"/>
  <w15:chartTrackingRefBased/>
  <w15:docId w15:val="{85A11E20-3682-4797-AC22-5CD18776A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5A3530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5A35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92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starosta@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sr.sk/main/goto.ashx?t=27&amp;p=1898285&amp;f=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ssr.sk/main/goto.ashx?t=27&amp;p=1898284&amp;f=3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vssr.sk/main/goto.ashx?t=27&amp;p=1898278&amp;f=3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vssr.sk/main/goto.ashx?t=27&amp;p=1898442&amp;f=3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Kisfaludi László</dc:creator>
  <cp:keywords/>
  <dc:description/>
  <cp:lastModifiedBy>Kisfaludi László</cp:lastModifiedBy>
  <cp:revision>4</cp:revision>
  <dcterms:created xsi:type="dcterms:W3CDTF">2026-01-12T07:27:00Z</dcterms:created>
  <dcterms:modified xsi:type="dcterms:W3CDTF">2026-01-12T07:29:00Z</dcterms:modified>
</cp:coreProperties>
</file>